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/>
      </w:pPr>
      <w:r>
        <w:t xml:space="preserve">Политика конфиденциальности</w:t>
      </w:r>
    </w:p>
    <w:p>
      <w:pPr>
        <w:spacing w:after="150"/>
      </w:pPr>
      <w:r>
        <w:rPr>
          <w:sz w:val="22"/>
          <w:szCs w:val="22"/>
        </w:rPr>
        <w:t xml:space="preserve">Настоящая Политика конфиденциальности действует в отношении всей информации, которую интернет-сайт vkbeauty.kz (ИП «Султанбаева Б. А.») может получить о Пользователе во время использования Сайта и оформления заказов.</w:t>
      </w:r>
    </w:p>
    <w:p>
      <w:pPr>
        <w:pStyle w:val="Heading2"/>
        <w:spacing w:after="150" w:before="300"/>
      </w:pPr>
      <w:r>
        <w:t xml:space="preserve">1. Сбор и использование информации</w:t>
      </w:r>
    </w:p>
    <w:p>
      <w:pPr>
        <w:spacing w:after="150"/>
      </w:pPr>
      <w:r>
        <w:rPr>
          <w:sz w:val="22"/>
          <w:szCs w:val="22"/>
        </w:rPr>
        <w:t xml:space="preserve">1.1. При оформлении заказа на Сайте Пользователь предоставляет следующую информацию: Фамилия, Имя, контактный номер телефона, адрес доставки.</w:t>
      </w:r>
    </w:p>
    <w:p>
      <w:pPr>
        <w:spacing w:after="150"/>
      </w:pPr>
      <w:r>
        <w:rPr>
          <w:sz w:val="22"/>
          <w:szCs w:val="22"/>
        </w:rPr>
        <w:t xml:space="preserve">1.2. Продавец использует эту информацию исключительно для выполнения своих обязательств перед Пользователем: обработки заказа, связи для уточнения деталей доставки, передачи данных курьерской службе.</w:t>
      </w:r>
    </w:p>
    <w:p>
      <w:pPr>
        <w:pStyle w:val="Heading2"/>
        <w:spacing w:after="150" w:before="300"/>
      </w:pPr>
      <w:r>
        <w:t xml:space="preserve">2. Защита данных</w:t>
      </w:r>
    </w:p>
    <w:p>
      <w:pPr>
        <w:spacing w:after="150"/>
      </w:pPr>
      <w:r>
        <w:rPr>
          <w:sz w:val="22"/>
          <w:szCs w:val="22"/>
        </w:rPr>
        <w:t xml:space="preserve">2.1. ИП «Султанбаева Б. А.» обязуется не разглашать полученную от Пользователя информацию и не передавать персональные данные третьим лицам, за исключением агентов и третьих лиц, действующих на основании договора с Продавцом (например, курьерских служб) для исполнения обязательств перед Пользователем.</w:t>
      </w:r>
    </w:p>
    <w:p>
      <w:pPr>
        <w:spacing w:after="150"/>
      </w:pPr>
      <w:r>
        <w:rPr>
          <w:sz w:val="22"/>
          <w:szCs w:val="22"/>
        </w:rPr>
        <w:t xml:space="preserve">2.2. Продавец принимает необходимые организационные и технические меры для защиты персональной информации Пользователя от неправомерного доступа, копирования и распространения.</w:t>
      </w:r>
    </w:p>
    <w:p>
      <w:pPr>
        <w:pStyle w:val="Heading2"/>
        <w:spacing w:after="150" w:before="300"/>
      </w:pPr>
      <w:r>
        <w:t xml:space="preserve">3. Согласие пользователя</w:t>
      </w:r>
    </w:p>
    <w:p>
      <w:pPr>
        <w:spacing w:after="150"/>
      </w:pPr>
      <w:r>
        <w:rPr>
          <w:sz w:val="22"/>
          <w:szCs w:val="22"/>
        </w:rPr>
        <w:t xml:space="preserve">3.1. Оставляя свои данные на Сайте (нажимая кнопку оформления заказа и проставляя соответствующую отметку в чекбоксе), Пользователь дает согласие на сбор и обработку своих персональных данных в соответствии с Законом Республики Казахстан «О персональных данных и их защите».</w:t>
      </w:r>
    </w:p>
    <w:p>
      <w:pPr>
        <w:spacing w:after="150"/>
      </w:pPr>
      <w:r>
        <w:rPr>
          <w:sz w:val="22"/>
          <w:szCs w:val="22"/>
        </w:rPr>
        <w:t xml:space="preserve">3.2. Пользователь вправе в любой момент отозвать свое согласие, направив соответствующий запрос Продавцу.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2026-08-30T16:37:34.770Z</dcterms:created>
  <dcterms:modified xsi:type="dcterms:W3CDTF">2026-08-30T16:37:34.770Z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